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58" w:rsidRPr="00C42D89" w:rsidRDefault="00B84F58" w:rsidP="00B84F58">
      <w:r w:rsidRPr="00C42D89">
        <w:t>Утверждаю:</w:t>
      </w:r>
      <w:r w:rsidRPr="00C42D89">
        <w:tab/>
      </w:r>
      <w:r w:rsidRPr="00C42D89">
        <w:tab/>
      </w:r>
      <w:r w:rsidRPr="00C42D89">
        <w:tab/>
      </w:r>
      <w:r w:rsidRPr="00C42D89">
        <w:tab/>
      </w:r>
      <w:r w:rsidRPr="00C42D89">
        <w:tab/>
      </w:r>
      <w:r w:rsidRPr="00C42D89">
        <w:tab/>
      </w:r>
      <w:r w:rsidRPr="00C42D89">
        <w:tab/>
      </w:r>
      <w:r w:rsidRPr="00C42D89">
        <w:tab/>
        <w:t>Согласовано:</w:t>
      </w:r>
    </w:p>
    <w:p w:rsidR="00B84F58" w:rsidRPr="00C42D89" w:rsidRDefault="00B84F58" w:rsidP="00B84F58">
      <w:r w:rsidRPr="00C42D89">
        <w:t>директор МБОУ СОШ № 4</w:t>
      </w:r>
      <w:r w:rsidRPr="00C42D89">
        <w:tab/>
      </w:r>
      <w:r w:rsidRPr="00C42D89">
        <w:tab/>
      </w:r>
      <w:r w:rsidRPr="00C42D89">
        <w:tab/>
      </w:r>
      <w:r w:rsidRPr="00C42D89">
        <w:tab/>
      </w:r>
      <w:r w:rsidRPr="00C42D89">
        <w:tab/>
        <w:t>председатель ПК МБОУ СОШ № 4</w:t>
      </w:r>
    </w:p>
    <w:p w:rsidR="00B84F58" w:rsidRPr="00C42D89" w:rsidRDefault="00B84F58" w:rsidP="00B84F58">
      <w:r w:rsidRPr="00C42D89">
        <w:t>______________________</w:t>
      </w:r>
      <w:r w:rsidRPr="00C42D89">
        <w:tab/>
      </w:r>
      <w:r w:rsidRPr="00C42D89">
        <w:tab/>
      </w:r>
      <w:r w:rsidRPr="00C42D89">
        <w:tab/>
      </w:r>
      <w:r w:rsidRPr="00C42D89">
        <w:tab/>
      </w:r>
      <w:r w:rsidRPr="00C42D89">
        <w:tab/>
        <w:t>______________________________</w:t>
      </w:r>
    </w:p>
    <w:p w:rsidR="00B84F58" w:rsidRPr="00C42D89" w:rsidRDefault="00B84F58" w:rsidP="00B84F58">
      <w:r w:rsidRPr="00C42D89">
        <w:t>Краснова И.В</w:t>
      </w:r>
      <w:r w:rsidRPr="00C42D89">
        <w:tab/>
      </w:r>
      <w:r w:rsidRPr="00C42D89">
        <w:tab/>
      </w:r>
      <w:r w:rsidRPr="00C42D89">
        <w:tab/>
      </w:r>
      <w:r w:rsidRPr="00C42D89">
        <w:tab/>
      </w:r>
      <w:r w:rsidRPr="00C42D89">
        <w:tab/>
      </w:r>
      <w:r w:rsidRPr="00C42D89">
        <w:tab/>
      </w:r>
      <w:r w:rsidRPr="00C42D89">
        <w:tab/>
        <w:t>Новосельцева Н.</w:t>
      </w:r>
    </w:p>
    <w:p w:rsidR="00B84F58" w:rsidRDefault="00B84F58" w:rsidP="00B84F58">
      <w:pPr>
        <w:jc w:val="center"/>
        <w:rPr>
          <w:b/>
          <w:color w:val="000000"/>
          <w:sz w:val="28"/>
          <w:szCs w:val="28"/>
        </w:rPr>
      </w:pPr>
    </w:p>
    <w:p w:rsidR="00B84F58" w:rsidRPr="0078024E" w:rsidRDefault="00B84F58" w:rsidP="00B84F58">
      <w:pPr>
        <w:pStyle w:val="50"/>
        <w:shd w:val="clear" w:color="auto" w:fill="auto"/>
        <w:spacing w:before="0" w:after="0" w:line="240" w:lineRule="auto"/>
        <w:rPr>
          <w:spacing w:val="0"/>
          <w:sz w:val="28"/>
          <w:szCs w:val="28"/>
        </w:rPr>
      </w:pPr>
      <w:r w:rsidRPr="0078024E">
        <w:rPr>
          <w:spacing w:val="0"/>
          <w:sz w:val="28"/>
          <w:szCs w:val="28"/>
        </w:rPr>
        <w:t>Положение о нормах профессиональной этики педагогических</w:t>
      </w:r>
    </w:p>
    <w:p w:rsidR="00B84F58" w:rsidRPr="0078024E" w:rsidRDefault="00B84F58" w:rsidP="00B84F58">
      <w:pPr>
        <w:pStyle w:val="50"/>
        <w:shd w:val="clear" w:color="auto" w:fill="auto"/>
        <w:spacing w:before="0" w:after="0" w:line="240" w:lineRule="auto"/>
        <w:rPr>
          <w:spacing w:val="0"/>
          <w:sz w:val="28"/>
          <w:szCs w:val="28"/>
        </w:rPr>
      </w:pPr>
      <w:r w:rsidRPr="0078024E">
        <w:rPr>
          <w:spacing w:val="0"/>
          <w:sz w:val="28"/>
          <w:szCs w:val="28"/>
        </w:rPr>
        <w:t>работников  МБОУСОШ №4</w:t>
      </w:r>
    </w:p>
    <w:p w:rsidR="00B84F58" w:rsidRPr="007052D6" w:rsidRDefault="00B84F58" w:rsidP="00B84F58">
      <w:pPr>
        <w:pStyle w:val="50"/>
        <w:shd w:val="clear" w:color="auto" w:fill="auto"/>
        <w:spacing w:before="0" w:after="0" w:line="240" w:lineRule="auto"/>
        <w:rPr>
          <w:b w:val="0"/>
          <w:spacing w:val="0"/>
          <w:sz w:val="28"/>
          <w:szCs w:val="28"/>
        </w:rPr>
      </w:pPr>
    </w:p>
    <w:p w:rsidR="00B84F58" w:rsidRPr="007052D6" w:rsidRDefault="00B84F58" w:rsidP="00B84F58">
      <w:pPr>
        <w:pStyle w:val="2"/>
        <w:numPr>
          <w:ilvl w:val="0"/>
          <w:numId w:val="6"/>
        </w:numPr>
        <w:shd w:val="clear" w:color="auto" w:fill="auto"/>
        <w:spacing w:after="0" w:line="240" w:lineRule="auto"/>
        <w:ind w:left="0" w:firstLine="0"/>
        <w:jc w:val="center"/>
        <w:rPr>
          <w:spacing w:val="0"/>
          <w:sz w:val="28"/>
          <w:szCs w:val="28"/>
        </w:rPr>
      </w:pPr>
      <w:r w:rsidRPr="007052D6">
        <w:rPr>
          <w:spacing w:val="0"/>
          <w:sz w:val="28"/>
          <w:szCs w:val="28"/>
        </w:rPr>
        <w:t>Общие положения</w:t>
      </w:r>
    </w:p>
    <w:p w:rsidR="00B84F58" w:rsidRPr="007052D6" w:rsidRDefault="00B84F58" w:rsidP="00B84F58">
      <w:pPr>
        <w:pStyle w:val="2"/>
        <w:numPr>
          <w:ilvl w:val="0"/>
          <w:numId w:val="3"/>
        </w:numPr>
        <w:shd w:val="clear" w:color="auto" w:fill="auto"/>
        <w:tabs>
          <w:tab w:val="left" w:pos="426"/>
        </w:tabs>
        <w:spacing w:after="0" w:line="240" w:lineRule="auto"/>
        <w:jc w:val="both"/>
        <w:rPr>
          <w:spacing w:val="0"/>
          <w:sz w:val="28"/>
          <w:szCs w:val="28"/>
        </w:rPr>
      </w:pPr>
      <w:proofErr w:type="gramStart"/>
      <w:r w:rsidRPr="007052D6">
        <w:rPr>
          <w:spacing w:val="0"/>
          <w:sz w:val="28"/>
          <w:szCs w:val="28"/>
        </w:rPr>
        <w:t>Положение о нормах профессиональной этики педагогических работников МБОУСОШ №4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273-ФЭ «Об образовании в Российской Федерации» и Федерального закона от 29 декабря 2010 г. № 436-ФЭ «О защите детей от информации, причиняющей вред их здоровью и развитию».</w:t>
      </w:r>
      <w:proofErr w:type="gramEnd"/>
    </w:p>
    <w:p w:rsidR="00B84F58" w:rsidRPr="007052D6" w:rsidRDefault="00B84F58" w:rsidP="00B84F58">
      <w:pPr>
        <w:pStyle w:val="2"/>
        <w:numPr>
          <w:ilvl w:val="0"/>
          <w:numId w:val="3"/>
        </w:numPr>
        <w:shd w:val="clear" w:color="auto" w:fill="auto"/>
        <w:tabs>
          <w:tab w:val="left" w:pos="426"/>
          <w:tab w:val="left" w:pos="1208"/>
        </w:tabs>
        <w:spacing w:after="0" w:line="240" w:lineRule="auto"/>
        <w:jc w:val="both"/>
        <w:rPr>
          <w:spacing w:val="0"/>
          <w:sz w:val="28"/>
          <w:szCs w:val="28"/>
        </w:rPr>
      </w:pPr>
      <w:r w:rsidRPr="007052D6">
        <w:rPr>
          <w:spacing w:val="0"/>
          <w:sz w:val="28"/>
          <w:szCs w:val="28"/>
        </w:rPr>
        <w:t>Настоящее Положение содержит нормы профессиональной этики педагогических работников МБОУСОШ №4, которыми рекомендуется руководствоваться при осуществлении профессиональной деятельности педагогическим работникам</w:t>
      </w:r>
      <w:proofErr w:type="gramStart"/>
      <w:r w:rsidRPr="007052D6">
        <w:rPr>
          <w:spacing w:val="0"/>
          <w:sz w:val="28"/>
          <w:szCs w:val="28"/>
        </w:rPr>
        <w:t xml:space="preserve"> ,</w:t>
      </w:r>
      <w:proofErr w:type="gramEnd"/>
      <w:r w:rsidRPr="007052D6">
        <w:rPr>
          <w:spacing w:val="0"/>
          <w:sz w:val="28"/>
          <w:szCs w:val="28"/>
        </w:rPr>
        <w:t xml:space="preserve">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4F58" w:rsidRPr="007052D6" w:rsidRDefault="00B84F58" w:rsidP="00B84F58">
      <w:pPr>
        <w:pStyle w:val="2"/>
        <w:shd w:val="clear" w:color="auto" w:fill="auto"/>
        <w:tabs>
          <w:tab w:val="left" w:pos="426"/>
          <w:tab w:val="left" w:pos="1208"/>
        </w:tabs>
        <w:spacing w:after="0" w:line="240" w:lineRule="auto"/>
        <w:jc w:val="both"/>
        <w:rPr>
          <w:spacing w:val="0"/>
          <w:sz w:val="28"/>
          <w:szCs w:val="28"/>
        </w:rPr>
      </w:pPr>
    </w:p>
    <w:p w:rsidR="00B84F58" w:rsidRPr="007052D6" w:rsidRDefault="00B84F58" w:rsidP="00B84F58">
      <w:pPr>
        <w:pStyle w:val="2"/>
        <w:numPr>
          <w:ilvl w:val="0"/>
          <w:numId w:val="4"/>
        </w:numPr>
        <w:shd w:val="clear" w:color="auto" w:fill="auto"/>
        <w:tabs>
          <w:tab w:val="left" w:pos="426"/>
          <w:tab w:val="left" w:pos="1538"/>
        </w:tabs>
        <w:spacing w:after="0" w:line="240" w:lineRule="auto"/>
        <w:jc w:val="center"/>
        <w:rPr>
          <w:spacing w:val="0"/>
          <w:sz w:val="28"/>
          <w:szCs w:val="28"/>
        </w:rPr>
      </w:pPr>
      <w:r w:rsidRPr="007052D6">
        <w:rPr>
          <w:spacing w:val="0"/>
          <w:sz w:val="28"/>
          <w:szCs w:val="28"/>
        </w:rPr>
        <w:t xml:space="preserve">Нормы профессиональной этики </w:t>
      </w:r>
      <w:proofErr w:type="gramStart"/>
      <w:r w:rsidRPr="007052D6">
        <w:rPr>
          <w:spacing w:val="0"/>
          <w:sz w:val="28"/>
          <w:szCs w:val="28"/>
        </w:rPr>
        <w:t>педагогических</w:t>
      </w:r>
      <w:proofErr w:type="gramEnd"/>
    </w:p>
    <w:p w:rsidR="00B84F58" w:rsidRPr="007052D6" w:rsidRDefault="00B84F58" w:rsidP="00B84F58">
      <w:pPr>
        <w:pStyle w:val="2"/>
        <w:shd w:val="clear" w:color="auto" w:fill="auto"/>
        <w:tabs>
          <w:tab w:val="left" w:pos="426"/>
          <w:tab w:val="left" w:pos="1538"/>
        </w:tabs>
        <w:spacing w:after="0" w:line="240" w:lineRule="auto"/>
        <w:rPr>
          <w:spacing w:val="0"/>
          <w:sz w:val="28"/>
          <w:szCs w:val="28"/>
        </w:rPr>
      </w:pPr>
      <w:r w:rsidRPr="007052D6">
        <w:rPr>
          <w:spacing w:val="0"/>
          <w:sz w:val="28"/>
          <w:szCs w:val="28"/>
        </w:rPr>
        <w:t xml:space="preserve">                              работников МБОУСОШ №4</w:t>
      </w:r>
    </w:p>
    <w:p w:rsidR="00B84F58" w:rsidRPr="007052D6" w:rsidRDefault="00B84F58" w:rsidP="00B84F58">
      <w:pPr>
        <w:pStyle w:val="2"/>
        <w:numPr>
          <w:ilvl w:val="0"/>
          <w:numId w:val="5"/>
        </w:numPr>
        <w:shd w:val="clear" w:color="auto" w:fill="auto"/>
        <w:tabs>
          <w:tab w:val="left" w:pos="426"/>
          <w:tab w:val="left" w:pos="1389"/>
        </w:tabs>
        <w:spacing w:after="0" w:line="240" w:lineRule="auto"/>
        <w:ind w:left="0" w:firstLine="0"/>
        <w:jc w:val="both"/>
        <w:rPr>
          <w:spacing w:val="0"/>
          <w:sz w:val="28"/>
          <w:szCs w:val="28"/>
        </w:rPr>
      </w:pPr>
      <w:r w:rsidRPr="007052D6">
        <w:rPr>
          <w:spacing w:val="0"/>
          <w:sz w:val="28"/>
          <w:szCs w:val="28"/>
        </w:rPr>
        <w:t>Педагогические работники, сознавая ответственность перед государством, обществом и гражданами, призваны:</w:t>
      </w:r>
    </w:p>
    <w:p w:rsidR="00B84F58" w:rsidRPr="007052D6" w:rsidRDefault="00B84F58" w:rsidP="00B84F58">
      <w:pPr>
        <w:pStyle w:val="2"/>
        <w:shd w:val="clear" w:color="auto" w:fill="auto"/>
        <w:tabs>
          <w:tab w:val="left" w:pos="426"/>
          <w:tab w:val="left" w:pos="1208"/>
        </w:tabs>
        <w:spacing w:after="0" w:line="240" w:lineRule="auto"/>
        <w:jc w:val="both"/>
        <w:rPr>
          <w:spacing w:val="0"/>
          <w:sz w:val="28"/>
          <w:szCs w:val="28"/>
        </w:rPr>
      </w:pPr>
      <w:r w:rsidRPr="007052D6">
        <w:rPr>
          <w:spacing w:val="0"/>
          <w:sz w:val="28"/>
          <w:szCs w:val="28"/>
        </w:rPr>
        <w:t>а)</w:t>
      </w:r>
      <w:r w:rsidRPr="007052D6">
        <w:rPr>
          <w:spacing w:val="0"/>
          <w:sz w:val="28"/>
          <w:szCs w:val="28"/>
        </w:rPr>
        <w:tab/>
        <w:t>уважать честь и достоинство обучающихся и других участников образовательных отношений;</w:t>
      </w:r>
    </w:p>
    <w:p w:rsidR="00B84F58" w:rsidRPr="007052D6" w:rsidRDefault="00B84F58" w:rsidP="00B84F58">
      <w:pPr>
        <w:pStyle w:val="2"/>
        <w:shd w:val="clear" w:color="auto" w:fill="auto"/>
        <w:tabs>
          <w:tab w:val="left" w:pos="426"/>
          <w:tab w:val="left" w:pos="1208"/>
        </w:tabs>
        <w:spacing w:after="0" w:line="240" w:lineRule="auto"/>
        <w:jc w:val="both"/>
        <w:rPr>
          <w:spacing w:val="0"/>
          <w:sz w:val="28"/>
          <w:szCs w:val="28"/>
        </w:rPr>
      </w:pPr>
      <w:r w:rsidRPr="007052D6">
        <w:rPr>
          <w:spacing w:val="0"/>
          <w:sz w:val="28"/>
          <w:szCs w:val="28"/>
        </w:rPr>
        <w:t>б)</w:t>
      </w:r>
      <w:r w:rsidRPr="007052D6">
        <w:rPr>
          <w:spacing w:val="0"/>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84F58" w:rsidRPr="007052D6" w:rsidRDefault="00B84F58" w:rsidP="00B84F58">
      <w:pPr>
        <w:pStyle w:val="2"/>
        <w:shd w:val="clear" w:color="auto" w:fill="auto"/>
        <w:tabs>
          <w:tab w:val="left" w:pos="426"/>
          <w:tab w:val="left" w:pos="1436"/>
        </w:tabs>
        <w:spacing w:after="0" w:line="240" w:lineRule="auto"/>
        <w:jc w:val="both"/>
        <w:rPr>
          <w:spacing w:val="0"/>
          <w:sz w:val="28"/>
          <w:szCs w:val="28"/>
        </w:rPr>
      </w:pPr>
      <w:r w:rsidRPr="007052D6">
        <w:rPr>
          <w:spacing w:val="0"/>
          <w:sz w:val="28"/>
          <w:szCs w:val="28"/>
        </w:rPr>
        <w:t>в)</w:t>
      </w:r>
      <w:r w:rsidRPr="007052D6">
        <w:rPr>
          <w:spacing w:val="0"/>
          <w:sz w:val="28"/>
          <w:szCs w:val="28"/>
        </w:rPr>
        <w:tab/>
        <w:t>проявлять доброжелательность, вежливость, тактичность и внимательность к обучающимся, их родителям (законным представителям) и коллегам;</w:t>
      </w:r>
    </w:p>
    <w:p w:rsidR="00B84F58" w:rsidRPr="007052D6" w:rsidRDefault="00B84F58" w:rsidP="00B84F58">
      <w:pPr>
        <w:pStyle w:val="2"/>
        <w:shd w:val="clear" w:color="auto" w:fill="auto"/>
        <w:tabs>
          <w:tab w:val="left" w:pos="426"/>
          <w:tab w:val="left" w:pos="1141"/>
        </w:tabs>
        <w:spacing w:after="0" w:line="240" w:lineRule="auto"/>
        <w:jc w:val="both"/>
        <w:rPr>
          <w:spacing w:val="0"/>
          <w:sz w:val="28"/>
          <w:szCs w:val="28"/>
        </w:rPr>
      </w:pPr>
      <w:r w:rsidRPr="007052D6">
        <w:rPr>
          <w:spacing w:val="0"/>
          <w:sz w:val="28"/>
          <w:szCs w:val="28"/>
        </w:rPr>
        <w:t>г)</w:t>
      </w:r>
      <w:r w:rsidRPr="007052D6">
        <w:rPr>
          <w:spacing w:val="0"/>
          <w:sz w:val="28"/>
          <w:szCs w:val="28"/>
        </w:rPr>
        <w:tab/>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052D6">
        <w:rPr>
          <w:spacing w:val="0"/>
          <w:sz w:val="28"/>
          <w:szCs w:val="28"/>
        </w:rPr>
        <w:t>обучающимися</w:t>
      </w:r>
      <w:proofErr w:type="gramEnd"/>
      <w:r w:rsidRPr="007052D6">
        <w:rPr>
          <w:spacing w:val="0"/>
          <w:sz w:val="28"/>
          <w:szCs w:val="28"/>
        </w:rPr>
        <w:t>;</w:t>
      </w:r>
    </w:p>
    <w:p w:rsidR="00B84F58" w:rsidRPr="007052D6" w:rsidRDefault="00B84F58" w:rsidP="00B84F58">
      <w:pPr>
        <w:pStyle w:val="2"/>
        <w:shd w:val="clear" w:color="auto" w:fill="auto"/>
        <w:tabs>
          <w:tab w:val="left" w:pos="426"/>
          <w:tab w:val="left" w:pos="1141"/>
        </w:tabs>
        <w:spacing w:after="0" w:line="240" w:lineRule="auto"/>
        <w:jc w:val="both"/>
        <w:rPr>
          <w:spacing w:val="0"/>
          <w:sz w:val="28"/>
          <w:szCs w:val="28"/>
        </w:rPr>
      </w:pPr>
      <w:proofErr w:type="spellStart"/>
      <w:r w:rsidRPr="007052D6">
        <w:rPr>
          <w:spacing w:val="0"/>
          <w:sz w:val="28"/>
          <w:szCs w:val="28"/>
        </w:rPr>
        <w:t>д</w:t>
      </w:r>
      <w:proofErr w:type="spellEnd"/>
      <w:r w:rsidRPr="007052D6">
        <w:rPr>
          <w:spacing w:val="0"/>
          <w:sz w:val="28"/>
          <w:szCs w:val="28"/>
        </w:rPr>
        <w:t>)</w:t>
      </w:r>
      <w:r w:rsidRPr="007052D6">
        <w:rPr>
          <w:spacing w:val="0"/>
          <w:sz w:val="28"/>
          <w:szCs w:val="28"/>
        </w:rPr>
        <w:tab/>
        <w:t xml:space="preserve">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r w:rsidRPr="007052D6">
        <w:rPr>
          <w:spacing w:val="0"/>
          <w:sz w:val="28"/>
          <w:szCs w:val="28"/>
        </w:rPr>
        <w:lastRenderedPageBreak/>
        <w:t>принадлежности к общественным объединениям, а также других обстоятельств;</w:t>
      </w:r>
    </w:p>
    <w:p w:rsidR="00B84F58" w:rsidRPr="007052D6" w:rsidRDefault="00B84F58" w:rsidP="00B84F58">
      <w:pPr>
        <w:pStyle w:val="2"/>
        <w:shd w:val="clear" w:color="auto" w:fill="auto"/>
        <w:tabs>
          <w:tab w:val="left" w:pos="426"/>
          <w:tab w:val="left" w:pos="1141"/>
        </w:tabs>
        <w:spacing w:after="0" w:line="240" w:lineRule="auto"/>
        <w:jc w:val="both"/>
        <w:rPr>
          <w:spacing w:val="0"/>
          <w:sz w:val="28"/>
          <w:szCs w:val="28"/>
        </w:rPr>
      </w:pPr>
      <w:r w:rsidRPr="007052D6">
        <w:rPr>
          <w:spacing w:val="0"/>
          <w:sz w:val="28"/>
          <w:szCs w:val="28"/>
        </w:rPr>
        <w:t>е)</w:t>
      </w:r>
      <w:r w:rsidRPr="007052D6">
        <w:rPr>
          <w:spacing w:val="0"/>
          <w:sz w:val="28"/>
          <w:szCs w:val="28"/>
        </w:rPr>
        <w:tab/>
        <w:t>придерживаться внешнего вида, соответствующего задачам реализуемой образовательной программы;</w:t>
      </w:r>
    </w:p>
    <w:p w:rsidR="00B84F58" w:rsidRPr="007052D6" w:rsidRDefault="00B84F58" w:rsidP="00B84F58">
      <w:pPr>
        <w:pStyle w:val="2"/>
        <w:shd w:val="clear" w:color="auto" w:fill="auto"/>
        <w:tabs>
          <w:tab w:val="left" w:pos="426"/>
          <w:tab w:val="left" w:pos="1710"/>
        </w:tabs>
        <w:spacing w:after="0" w:line="240" w:lineRule="auto"/>
        <w:jc w:val="both"/>
        <w:rPr>
          <w:spacing w:val="0"/>
          <w:sz w:val="28"/>
          <w:szCs w:val="28"/>
        </w:rPr>
      </w:pPr>
      <w:r w:rsidRPr="007052D6">
        <w:rPr>
          <w:spacing w:val="0"/>
          <w:sz w:val="28"/>
          <w:szCs w:val="28"/>
        </w:rPr>
        <w:t>ж)</w:t>
      </w:r>
      <w:r w:rsidRPr="007052D6">
        <w:rPr>
          <w:spacing w:val="0"/>
          <w:sz w:val="28"/>
          <w:szCs w:val="28"/>
        </w:rPr>
        <w:tab/>
        <w:t xml:space="preserve">воздерживаться от размещения в </w:t>
      </w:r>
      <w:proofErr w:type="spellStart"/>
      <w:r w:rsidRPr="007052D6">
        <w:rPr>
          <w:spacing w:val="0"/>
          <w:sz w:val="28"/>
          <w:szCs w:val="28"/>
        </w:rPr>
        <w:t>информационно</w:t>
      </w:r>
      <w:r w:rsidRPr="007052D6">
        <w:rPr>
          <w:spacing w:val="0"/>
          <w:sz w:val="28"/>
          <w:szCs w:val="28"/>
        </w:rPr>
        <w:softHyphen/>
        <w:t>телекоммуникационной</w:t>
      </w:r>
      <w:proofErr w:type="spellEnd"/>
      <w:r w:rsidRPr="007052D6">
        <w:rPr>
          <w:spacing w:val="0"/>
          <w:sz w:val="28"/>
          <w:szCs w:val="28"/>
        </w:rPr>
        <w:t xml:space="preserve"> сети «Интернет», в местах, доступных для детей, информации, причиняющий вред здоровью и (или) развитию детей;</w:t>
      </w:r>
    </w:p>
    <w:p w:rsidR="00B84F58" w:rsidRDefault="00B84F58" w:rsidP="00B84F58">
      <w:pPr>
        <w:pStyle w:val="2"/>
        <w:shd w:val="clear" w:color="auto" w:fill="auto"/>
        <w:tabs>
          <w:tab w:val="left" w:pos="426"/>
          <w:tab w:val="left" w:pos="1141"/>
        </w:tabs>
        <w:spacing w:after="0" w:line="240" w:lineRule="auto"/>
        <w:jc w:val="both"/>
        <w:rPr>
          <w:spacing w:val="0"/>
          <w:sz w:val="28"/>
          <w:szCs w:val="28"/>
        </w:rPr>
      </w:pPr>
      <w:proofErr w:type="spellStart"/>
      <w:r w:rsidRPr="007052D6">
        <w:rPr>
          <w:spacing w:val="0"/>
          <w:sz w:val="28"/>
          <w:szCs w:val="28"/>
        </w:rPr>
        <w:t>з</w:t>
      </w:r>
      <w:proofErr w:type="spellEnd"/>
      <w:r w:rsidRPr="007052D6">
        <w:rPr>
          <w:spacing w:val="0"/>
          <w:sz w:val="28"/>
          <w:szCs w:val="28"/>
        </w:rPr>
        <w:t>)</w:t>
      </w:r>
      <w:r w:rsidRPr="007052D6">
        <w:rPr>
          <w:spacing w:val="0"/>
          <w:sz w:val="28"/>
          <w:szCs w:val="28"/>
        </w:rPr>
        <w:tab/>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B84F58" w:rsidRPr="001C08EE" w:rsidRDefault="00B84F58" w:rsidP="00B84F58">
      <w:pPr>
        <w:pStyle w:val="a3"/>
        <w:spacing w:before="0" w:beforeAutospacing="0" w:after="0" w:afterAutospacing="0"/>
        <w:jc w:val="center"/>
        <w:rPr>
          <w:b/>
          <w:color w:val="000000"/>
          <w:sz w:val="28"/>
          <w:szCs w:val="28"/>
        </w:rPr>
      </w:pPr>
      <w:r w:rsidRPr="001C08EE">
        <w:rPr>
          <w:rStyle w:val="a4"/>
          <w:color w:val="000000"/>
          <w:sz w:val="28"/>
          <w:szCs w:val="28"/>
        </w:rPr>
        <w:sym w:font="Symbol" w:char="F049"/>
      </w:r>
      <w:r w:rsidRPr="001C08EE">
        <w:rPr>
          <w:rStyle w:val="a4"/>
          <w:color w:val="000000"/>
          <w:sz w:val="28"/>
          <w:szCs w:val="28"/>
        </w:rPr>
        <w:sym w:font="Symbol" w:char="F049"/>
      </w:r>
      <w:r w:rsidRPr="001C08EE">
        <w:rPr>
          <w:rStyle w:val="a4"/>
          <w:color w:val="000000"/>
          <w:sz w:val="28"/>
          <w:szCs w:val="28"/>
        </w:rPr>
        <w:sym w:font="Symbol" w:char="F049"/>
      </w:r>
      <w:r w:rsidRPr="001C08EE">
        <w:rPr>
          <w:rStyle w:val="a4"/>
          <w:color w:val="000000"/>
          <w:sz w:val="28"/>
          <w:szCs w:val="28"/>
        </w:rPr>
        <w:t>. Взаимоотношения педагога</w:t>
      </w:r>
    </w:p>
    <w:p w:rsidR="00B84F58" w:rsidRPr="001C08EE" w:rsidRDefault="00B84F58" w:rsidP="00B84F58">
      <w:pPr>
        <w:pStyle w:val="a3"/>
        <w:spacing w:before="0" w:beforeAutospacing="0" w:after="0" w:afterAutospacing="0"/>
        <w:jc w:val="center"/>
        <w:rPr>
          <w:b/>
          <w:color w:val="000000"/>
          <w:sz w:val="28"/>
          <w:szCs w:val="28"/>
        </w:rPr>
      </w:pPr>
      <w:r w:rsidRPr="001C08EE">
        <w:rPr>
          <w:rStyle w:val="a4"/>
          <w:color w:val="000000"/>
          <w:sz w:val="28"/>
          <w:szCs w:val="28"/>
        </w:rPr>
        <w:t>Взаимоотношения педагога с обучающимися и воспитанниками</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 Своим поведением педагог поддерживает и защищает исторически сложившуюся профессиональную честь педагога.</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w:t>
      </w:r>
      <w:proofErr w:type="gramStart"/>
      <w:r w:rsidRPr="001C08EE">
        <w:rPr>
          <w:color w:val="000000"/>
          <w:sz w:val="28"/>
          <w:szCs w:val="28"/>
        </w:rPr>
        <w:t>обучающихся</w:t>
      </w:r>
      <w:proofErr w:type="gramEnd"/>
      <w:r w:rsidRPr="001C08EE">
        <w:rPr>
          <w:color w:val="000000"/>
          <w:sz w:val="28"/>
          <w:szCs w:val="28"/>
        </w:rPr>
        <w:t>.</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3.3.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3.4. Выбранный педагогом образ жизни не наносит ущерб престижу профессии, не мешает исполнению профессиональных обязанностей.</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3.5. Требовательность педагога по отношению </w:t>
      </w:r>
      <w:proofErr w:type="gramStart"/>
      <w:r w:rsidRPr="001C08EE">
        <w:rPr>
          <w:color w:val="000000"/>
          <w:sz w:val="28"/>
          <w:szCs w:val="28"/>
        </w:rPr>
        <w:t>к</w:t>
      </w:r>
      <w:proofErr w:type="gramEnd"/>
      <w:r w:rsidRPr="001C08EE">
        <w:rPr>
          <w:color w:val="000000"/>
          <w:sz w:val="28"/>
          <w:szCs w:val="28"/>
        </w:rPr>
        <w:t xml:space="preserve"> обучающимся должна быть позитивной и обоснованной, являться стержнем его профессиональной этики. Педагог не теряет чувства меры и самообладания.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3.6. Педагог строит свою работу на основе безусловного уважения достоинства и неприкосновенности личности ребенка, активно защищает его основополагающие человеческие права, определяемые Всеобщей декларацией прав человека.</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3.7. Педагог выбирает подходящий стиль общения с </w:t>
      </w:r>
      <w:proofErr w:type="gramStart"/>
      <w:r w:rsidRPr="001C08EE">
        <w:rPr>
          <w:color w:val="000000"/>
          <w:sz w:val="28"/>
          <w:szCs w:val="28"/>
        </w:rPr>
        <w:t>обучающимися</w:t>
      </w:r>
      <w:proofErr w:type="gramEnd"/>
      <w:r w:rsidRPr="001C08EE">
        <w:rPr>
          <w:color w:val="000000"/>
          <w:sz w:val="28"/>
          <w:szCs w:val="28"/>
        </w:rPr>
        <w:t xml:space="preserve">, основанный на взаимном уважении. Не унижает честь и </w:t>
      </w:r>
      <w:proofErr w:type="gramStart"/>
      <w:r w:rsidRPr="001C08EE">
        <w:rPr>
          <w:color w:val="000000"/>
          <w:sz w:val="28"/>
          <w:szCs w:val="28"/>
        </w:rPr>
        <w:t>достоинство</w:t>
      </w:r>
      <w:proofErr w:type="gramEnd"/>
      <w:r w:rsidRPr="001C08EE">
        <w:rPr>
          <w:color w:val="000000"/>
          <w:sz w:val="28"/>
          <w:szCs w:val="28"/>
        </w:rPr>
        <w:t xml:space="preserve"> обучающихся ни по </w:t>
      </w:r>
      <w:proofErr w:type="gramStart"/>
      <w:r w:rsidRPr="001C08EE">
        <w:rPr>
          <w:color w:val="000000"/>
          <w:sz w:val="28"/>
          <w:szCs w:val="28"/>
        </w:rPr>
        <w:t>каким</w:t>
      </w:r>
      <w:proofErr w:type="gramEnd"/>
      <w:r w:rsidRPr="001C08EE">
        <w:rPr>
          <w:color w:val="000000"/>
          <w:sz w:val="28"/>
          <w:szCs w:val="28"/>
        </w:rPr>
        <w:t xml:space="preserve"> основаниям, в том числе, по признакам возраста, пола, национальности, религиозных убеждений и иных особенностей.</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3.8. Педагог является одинаково доброжелательным и благосклонным ко всем обучающимся.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3.9. Педагог выбирает методы работы с </w:t>
      </w:r>
      <w:proofErr w:type="gramStart"/>
      <w:r w:rsidRPr="001C08EE">
        <w:rPr>
          <w:color w:val="000000"/>
          <w:sz w:val="28"/>
          <w:szCs w:val="28"/>
        </w:rPr>
        <w:t>обучающимися</w:t>
      </w:r>
      <w:proofErr w:type="gramEnd"/>
      <w:r w:rsidRPr="001C08EE">
        <w:rPr>
          <w:color w:val="000000"/>
          <w:sz w:val="28"/>
          <w:szCs w:val="28"/>
        </w:rPr>
        <w:t>, развивающие в них такие положительные черты и качества, как самостоятельность, самоконтроль, самовоспитание, желание сотрудничать и помогать другим.</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3.10. При оценке поведения и </w:t>
      </w:r>
      <w:proofErr w:type="gramStart"/>
      <w:r w:rsidRPr="001C08EE">
        <w:rPr>
          <w:color w:val="000000"/>
          <w:sz w:val="28"/>
          <w:szCs w:val="28"/>
        </w:rPr>
        <w:t>достижений</w:t>
      </w:r>
      <w:proofErr w:type="gramEnd"/>
      <w:r w:rsidRPr="001C08EE">
        <w:rPr>
          <w:color w:val="000000"/>
          <w:sz w:val="28"/>
          <w:szCs w:val="28"/>
        </w:rPr>
        <w:t xml:space="preserve"> обучающихся педагог стремится укреплять их самоуважение и веру в свои силы, показывать возможности совершенствования, повышать мотивацию учения.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3.11. Педагог справедливо и объективно оценивает работу </w:t>
      </w:r>
      <w:proofErr w:type="gramStart"/>
      <w:r w:rsidRPr="001C08EE">
        <w:rPr>
          <w:color w:val="000000"/>
          <w:sz w:val="28"/>
          <w:szCs w:val="28"/>
        </w:rPr>
        <w:t>обучающихся</w:t>
      </w:r>
      <w:proofErr w:type="gramEnd"/>
      <w:r w:rsidRPr="001C08EE">
        <w:rPr>
          <w:color w:val="000000"/>
          <w:sz w:val="28"/>
          <w:szCs w:val="28"/>
        </w:rPr>
        <w:t>, не допуская завышенного или заниженного оценочного суждения.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lastRenderedPageBreak/>
        <w:t xml:space="preserve">3.12. Педагог обязан в тайне хранить информацию, доверенную ему </w:t>
      </w:r>
      <w:proofErr w:type="gramStart"/>
      <w:r w:rsidRPr="001C08EE">
        <w:rPr>
          <w:color w:val="000000"/>
          <w:sz w:val="28"/>
          <w:szCs w:val="28"/>
        </w:rPr>
        <w:t>обучающимися</w:t>
      </w:r>
      <w:proofErr w:type="gramEnd"/>
      <w:r w:rsidRPr="001C08EE">
        <w:rPr>
          <w:color w:val="000000"/>
          <w:sz w:val="28"/>
          <w:szCs w:val="28"/>
        </w:rPr>
        <w:t>, за исключением случаев, предусмотренных законодательством.</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3.13. Педагог не злоупотребляет служебным положением, используя обучающихся для каких-либо услуг или одолжений в личных целях.</w:t>
      </w:r>
    </w:p>
    <w:p w:rsidR="00B84F58" w:rsidRDefault="00B84F58" w:rsidP="00B84F58">
      <w:pPr>
        <w:pStyle w:val="a3"/>
        <w:spacing w:before="0" w:beforeAutospacing="0" w:after="0" w:afterAutospacing="0"/>
        <w:jc w:val="both"/>
        <w:rPr>
          <w:color w:val="000000"/>
          <w:sz w:val="28"/>
          <w:szCs w:val="28"/>
        </w:rPr>
      </w:pPr>
      <w:r w:rsidRPr="001C08EE">
        <w:rPr>
          <w:color w:val="000000"/>
          <w:sz w:val="28"/>
          <w:szCs w:val="28"/>
        </w:rPr>
        <w:t>3.14. Педагог имеет право на неприкосновенность личной жизни.</w:t>
      </w:r>
    </w:p>
    <w:p w:rsidR="00B84F58" w:rsidRPr="001C08EE" w:rsidRDefault="00B84F58" w:rsidP="00B84F58">
      <w:pPr>
        <w:pStyle w:val="a3"/>
        <w:spacing w:before="0" w:beforeAutospacing="0" w:after="0" w:afterAutospacing="0"/>
        <w:jc w:val="both"/>
        <w:rPr>
          <w:color w:val="000000"/>
          <w:sz w:val="28"/>
          <w:szCs w:val="28"/>
        </w:rPr>
      </w:pPr>
    </w:p>
    <w:p w:rsidR="00B84F58" w:rsidRPr="001C08EE" w:rsidRDefault="00B84F58" w:rsidP="00B84F58">
      <w:pPr>
        <w:pStyle w:val="a3"/>
        <w:spacing w:before="0" w:beforeAutospacing="0" w:after="0" w:afterAutospacing="0"/>
        <w:jc w:val="center"/>
        <w:rPr>
          <w:b/>
          <w:color w:val="000000"/>
          <w:sz w:val="28"/>
          <w:szCs w:val="28"/>
        </w:rPr>
      </w:pPr>
      <w:r w:rsidRPr="001C08EE">
        <w:rPr>
          <w:rStyle w:val="a4"/>
          <w:color w:val="000000"/>
          <w:sz w:val="28"/>
          <w:szCs w:val="28"/>
        </w:rPr>
        <w:t>Взаимоотношения педагога с педагогическим сообществом</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3.15. Педагог стремится к продуктивному и конструктивному взаимодействию с коллегами, оказывает взаимопомощь, уважает интересы других педагогов и администрации образовательной организации.</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3.16.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3.17. Важные для педагогического сообщества решения принимаются в образовательной организации на основе принципов открытости и общего участия.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3.18. Педагогов объединяют взаимовыручка, поддержка, открытость и доверие.</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3.19. Педагог имеет право открыто выражать свое мнение по поводу работы коллег. Критика, высказанная в адрес другого педагога, должна быть объективной и обоснованной.</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3.20. Педагог в процессе учебно-воспитательной деятельности активно сотрудничает с психологами, врачами, родителями для развития личности и сохранения психического, психологического и физического здоровья </w:t>
      </w:r>
      <w:proofErr w:type="gramStart"/>
      <w:r w:rsidRPr="001C08EE">
        <w:rPr>
          <w:color w:val="000000"/>
          <w:sz w:val="28"/>
          <w:szCs w:val="28"/>
        </w:rPr>
        <w:t>обучающихся</w:t>
      </w:r>
      <w:proofErr w:type="gramEnd"/>
      <w:r w:rsidRPr="001C08EE">
        <w:rPr>
          <w:color w:val="000000"/>
          <w:sz w:val="28"/>
          <w:szCs w:val="28"/>
        </w:rPr>
        <w:t>.</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3.21. Критика решений, взглядов, поступков, профессиональной деятельности коллег или представителей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3.22. Педагог имеет право получать от администрации образовательной организации информацию, имеющую значение для его работы. Администрация образовательной организации не имеет права скрывать информацию, которая может повлиять на работу педагога и качество его труда.</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3.23. За свои профессиональные заслуги педагог имеет право на поощрение от администрации образовательной организации.</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3.24. Инициатива педагога в вопросах совершенствования качества образовательного процесса приветствуется в образовательной организации.</w:t>
      </w:r>
    </w:p>
    <w:p w:rsidR="00B84F58" w:rsidRPr="001C08EE" w:rsidRDefault="00B84F58" w:rsidP="00B84F58">
      <w:pPr>
        <w:pStyle w:val="a3"/>
        <w:spacing w:before="0" w:beforeAutospacing="0" w:after="0" w:afterAutospacing="0"/>
        <w:jc w:val="center"/>
        <w:rPr>
          <w:b/>
          <w:color w:val="000000"/>
          <w:sz w:val="28"/>
          <w:szCs w:val="28"/>
        </w:rPr>
      </w:pPr>
      <w:r w:rsidRPr="001C08EE">
        <w:rPr>
          <w:rStyle w:val="a4"/>
          <w:color w:val="000000"/>
          <w:sz w:val="28"/>
          <w:szCs w:val="28"/>
        </w:rPr>
        <w:t xml:space="preserve">Взаимоотношения педагога с родителями </w:t>
      </w:r>
      <w:proofErr w:type="gramStart"/>
      <w:r w:rsidRPr="001C08EE">
        <w:rPr>
          <w:rStyle w:val="a4"/>
          <w:color w:val="000000"/>
          <w:sz w:val="28"/>
          <w:szCs w:val="28"/>
        </w:rPr>
        <w:t>обучающихся</w:t>
      </w:r>
      <w:proofErr w:type="gramEnd"/>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3.25. Педагог уважительно и доброжелательно общается с родителями </w:t>
      </w:r>
      <w:proofErr w:type="gramStart"/>
      <w:r w:rsidRPr="001C08EE">
        <w:rPr>
          <w:color w:val="000000"/>
          <w:sz w:val="28"/>
          <w:szCs w:val="28"/>
        </w:rPr>
        <w:t>обучающихся</w:t>
      </w:r>
      <w:proofErr w:type="gramEnd"/>
      <w:r w:rsidRPr="001C08EE">
        <w:rPr>
          <w:color w:val="000000"/>
          <w:sz w:val="28"/>
          <w:szCs w:val="28"/>
        </w:rPr>
        <w:t>.</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lastRenderedPageBreak/>
        <w:t>3.26. Педагог консультирует родителей по вопросам образования обучающихся.</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3.27. Педагог не разглашает высказанное ребенком мнение о своих родителях или мнение родителей о своем ребенке.</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3.28. Отношения педагога с родителями основываются на согласовании оценки личности и достижений ребенка.</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3.29. На отношения педагога с обучающимися и на их оценку не влияет поддержка, оказываемая их родителями образовательной организации.</w:t>
      </w:r>
    </w:p>
    <w:p w:rsidR="00B84F58" w:rsidRPr="001C08EE" w:rsidRDefault="00B84F58" w:rsidP="00B84F58">
      <w:pPr>
        <w:pStyle w:val="a3"/>
        <w:spacing w:before="0" w:beforeAutospacing="0" w:after="0" w:afterAutospacing="0"/>
        <w:jc w:val="center"/>
        <w:rPr>
          <w:b/>
          <w:color w:val="000000"/>
          <w:sz w:val="28"/>
          <w:szCs w:val="28"/>
        </w:rPr>
      </w:pPr>
      <w:r w:rsidRPr="001C08EE">
        <w:rPr>
          <w:rStyle w:val="a4"/>
          <w:color w:val="000000"/>
          <w:sz w:val="28"/>
          <w:szCs w:val="28"/>
        </w:rPr>
        <w:t>Взаимоотношения педагога с обществом и государством</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3.30. Педагог является общественным просветителем, хранителем культурных ценностей, образованным человеком.</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3.31. Педагог стремится внести свой вклад в развитие гражданского общества.</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3.32. Педагог понимает и исполняет свой гражданский долг и социальную роль.</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3.33. Педагог является гражданином, соблюдающим законодательство Российской Федерации.</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3.34. Педагог не занимается </w:t>
      </w:r>
      <w:proofErr w:type="spellStart"/>
      <w:r w:rsidRPr="001C08EE">
        <w:rPr>
          <w:color w:val="000000"/>
          <w:sz w:val="28"/>
          <w:szCs w:val="28"/>
        </w:rPr>
        <w:t>противокультурной</w:t>
      </w:r>
      <w:proofErr w:type="spellEnd"/>
      <w:r w:rsidRPr="001C08EE">
        <w:rPr>
          <w:color w:val="000000"/>
          <w:sz w:val="28"/>
          <w:szCs w:val="28"/>
        </w:rPr>
        <w:t>, аморальной, неправомерной деятельностью.</w:t>
      </w:r>
    </w:p>
    <w:p w:rsidR="00B84F58" w:rsidRPr="001C08EE" w:rsidRDefault="00B84F58" w:rsidP="00B84F58">
      <w:pPr>
        <w:pStyle w:val="a3"/>
        <w:spacing w:before="0" w:beforeAutospacing="0" w:after="0" w:afterAutospacing="0"/>
        <w:jc w:val="both"/>
        <w:rPr>
          <w:color w:val="000000"/>
          <w:sz w:val="28"/>
          <w:szCs w:val="28"/>
        </w:rPr>
      </w:pPr>
      <w:r w:rsidRPr="001C08EE">
        <w:rPr>
          <w:color w:val="000000"/>
          <w:sz w:val="28"/>
          <w:szCs w:val="28"/>
        </w:rPr>
        <w:t xml:space="preserve">3.35. Педагог не требует от обучающихся дополнительного вознаграждения за свою работу, за исключением случаев, предусмотренных законодательством. </w:t>
      </w:r>
    </w:p>
    <w:p w:rsidR="00B84F58" w:rsidRPr="00D00441" w:rsidRDefault="00B84F58" w:rsidP="00B84F58">
      <w:pPr>
        <w:spacing w:before="100" w:beforeAutospacing="1" w:after="100" w:afterAutospacing="1"/>
        <w:jc w:val="center"/>
        <w:rPr>
          <w:sz w:val="28"/>
          <w:szCs w:val="28"/>
        </w:rPr>
      </w:pPr>
      <w:r w:rsidRPr="00D00441">
        <w:rPr>
          <w:sz w:val="28"/>
          <w:szCs w:val="28"/>
        </w:rPr>
        <w:sym w:font="Symbol" w:char="F049"/>
      </w:r>
      <w:r w:rsidRPr="00D00441">
        <w:rPr>
          <w:sz w:val="28"/>
          <w:szCs w:val="28"/>
          <w:lang w:val="en-US"/>
        </w:rPr>
        <w:t>V</w:t>
      </w:r>
      <w:r w:rsidRPr="00D00441">
        <w:rPr>
          <w:sz w:val="28"/>
          <w:szCs w:val="28"/>
        </w:rPr>
        <w:t>. В целях противодействия коррупции работнику рекомендуется:</w:t>
      </w:r>
    </w:p>
    <w:p w:rsidR="00B84F58" w:rsidRPr="00D00441" w:rsidRDefault="00B84F58" w:rsidP="00B84F58">
      <w:pPr>
        <w:numPr>
          <w:ilvl w:val="1"/>
          <w:numId w:val="8"/>
        </w:numPr>
        <w:spacing w:before="100" w:beforeAutospacing="1" w:after="100" w:afterAutospacing="1"/>
        <w:ind w:left="0" w:firstLine="0"/>
        <w:jc w:val="both"/>
        <w:rPr>
          <w:sz w:val="28"/>
          <w:szCs w:val="28"/>
        </w:rPr>
      </w:pPr>
      <w:r>
        <w:rPr>
          <w:sz w:val="28"/>
          <w:szCs w:val="28"/>
        </w:rPr>
        <w:t>У</w:t>
      </w:r>
      <w:r w:rsidRPr="00D00441">
        <w:rPr>
          <w:sz w:val="28"/>
          <w:szCs w:val="28"/>
        </w:rPr>
        <w:t xml:space="preserve">ведомлять </w:t>
      </w:r>
      <w:r>
        <w:rPr>
          <w:sz w:val="28"/>
          <w:szCs w:val="28"/>
        </w:rPr>
        <w:t>директора</w:t>
      </w:r>
      <w:proofErr w:type="gramStart"/>
      <w:r>
        <w:rPr>
          <w:sz w:val="28"/>
          <w:szCs w:val="28"/>
        </w:rPr>
        <w:t xml:space="preserve"> </w:t>
      </w:r>
      <w:r w:rsidRPr="00D00441">
        <w:rPr>
          <w:sz w:val="28"/>
          <w:szCs w:val="28"/>
        </w:rPr>
        <w:t>,</w:t>
      </w:r>
      <w:proofErr w:type="gramEnd"/>
      <w:r w:rsidRPr="00D00441">
        <w:rPr>
          <w:sz w:val="28"/>
          <w:szCs w:val="28"/>
        </w:rPr>
        <w:t xml:space="preserve">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84F58" w:rsidRPr="00D00441" w:rsidRDefault="00B84F58" w:rsidP="00B84F58">
      <w:pPr>
        <w:numPr>
          <w:ilvl w:val="1"/>
          <w:numId w:val="8"/>
        </w:numPr>
        <w:spacing w:before="100" w:beforeAutospacing="1" w:after="100" w:afterAutospacing="1"/>
        <w:ind w:left="0" w:firstLine="0"/>
        <w:jc w:val="both"/>
        <w:rPr>
          <w:sz w:val="28"/>
          <w:szCs w:val="28"/>
        </w:rPr>
      </w:pPr>
      <w:r>
        <w:rPr>
          <w:sz w:val="28"/>
          <w:szCs w:val="28"/>
        </w:rPr>
        <w:t>Н</w:t>
      </w:r>
      <w:r w:rsidRPr="00D00441">
        <w:rPr>
          <w:sz w:val="28"/>
          <w:szCs w:val="28"/>
        </w:rPr>
        <w:t>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84F58" w:rsidRPr="00D00441" w:rsidRDefault="00B84F58" w:rsidP="00B84F58">
      <w:pPr>
        <w:numPr>
          <w:ilvl w:val="1"/>
          <w:numId w:val="8"/>
        </w:numPr>
        <w:ind w:left="0" w:firstLine="0"/>
        <w:jc w:val="both"/>
        <w:rPr>
          <w:sz w:val="28"/>
          <w:szCs w:val="28"/>
        </w:rPr>
      </w:pPr>
      <w:r>
        <w:rPr>
          <w:sz w:val="28"/>
          <w:szCs w:val="28"/>
        </w:rPr>
        <w:t>П</w:t>
      </w:r>
      <w:r w:rsidRPr="00D00441">
        <w:rPr>
          <w:sz w:val="28"/>
          <w:szCs w:val="28"/>
        </w:rPr>
        <w:t>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84F58" w:rsidRPr="00D00441" w:rsidRDefault="00B84F58" w:rsidP="00B84F58">
      <w:pPr>
        <w:pStyle w:val="a3"/>
        <w:numPr>
          <w:ilvl w:val="1"/>
          <w:numId w:val="8"/>
        </w:numPr>
        <w:spacing w:before="0" w:beforeAutospacing="0" w:after="0" w:afterAutospacing="0"/>
        <w:ind w:left="0" w:firstLine="0"/>
        <w:jc w:val="both"/>
        <w:rPr>
          <w:sz w:val="28"/>
          <w:szCs w:val="28"/>
        </w:rPr>
      </w:pPr>
      <w:r>
        <w:rPr>
          <w:color w:val="000000"/>
          <w:sz w:val="28"/>
          <w:szCs w:val="28"/>
        </w:rPr>
        <w:t>П</w:t>
      </w:r>
      <w:r w:rsidRPr="00D00441">
        <w:rPr>
          <w:color w:val="000000"/>
          <w:sz w:val="28"/>
          <w:szCs w:val="28"/>
        </w:rPr>
        <w:t xml:space="preserve">едагог может принимать лишь те подарки, которые преподносятся </w:t>
      </w:r>
      <w:proofErr w:type="gramStart"/>
      <w:r w:rsidRPr="00D00441">
        <w:rPr>
          <w:color w:val="000000"/>
          <w:sz w:val="28"/>
          <w:szCs w:val="28"/>
        </w:rPr>
        <w:t>совершенно добровольно</w:t>
      </w:r>
      <w:proofErr w:type="gramEnd"/>
      <w:r w:rsidRPr="00D00441">
        <w:rPr>
          <w:color w:val="000000"/>
          <w:sz w:val="28"/>
          <w:szCs w:val="28"/>
        </w:rPr>
        <w:t>; не имеют и не могут иметь своей целью подкуп педагога; вещи, сделанные руками самих    учеников или их родителей, созданные ими произведения, цветы.</w:t>
      </w:r>
    </w:p>
    <w:p w:rsidR="00B84F58" w:rsidRPr="00D00441" w:rsidRDefault="00B84F58" w:rsidP="00B84F58">
      <w:pPr>
        <w:numPr>
          <w:ilvl w:val="1"/>
          <w:numId w:val="8"/>
        </w:numPr>
        <w:ind w:left="0" w:firstLine="0"/>
        <w:jc w:val="both"/>
        <w:rPr>
          <w:sz w:val="28"/>
          <w:szCs w:val="28"/>
        </w:rPr>
      </w:pPr>
      <w:r w:rsidRPr="00D00441">
        <w:rPr>
          <w:sz w:val="28"/>
          <w:szCs w:val="28"/>
        </w:rPr>
        <w:lastRenderedPageBreak/>
        <w:t xml:space="preserve"> Работник может обрабатывать и передавать служебную информацию при соблюдении действующих в МБОУСОШ №4 норм и требований, принятых в соответствии с законодательством Российской Федерации.</w:t>
      </w:r>
    </w:p>
    <w:p w:rsidR="00B84F58" w:rsidRDefault="00B84F58" w:rsidP="00B84F58">
      <w:pPr>
        <w:jc w:val="both"/>
        <w:rPr>
          <w:sz w:val="28"/>
          <w:szCs w:val="28"/>
        </w:rPr>
      </w:pPr>
      <w:r>
        <w:rPr>
          <w:sz w:val="28"/>
          <w:szCs w:val="28"/>
        </w:rPr>
        <w:t xml:space="preserve">4.6. </w:t>
      </w:r>
      <w:r w:rsidRPr="00D00441">
        <w:rPr>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84F58" w:rsidRDefault="00B84F58" w:rsidP="00B84F58">
      <w:pPr>
        <w:jc w:val="both"/>
        <w:rPr>
          <w:sz w:val="28"/>
          <w:szCs w:val="28"/>
        </w:rPr>
      </w:pPr>
      <w:r>
        <w:rPr>
          <w:sz w:val="28"/>
          <w:szCs w:val="28"/>
        </w:rPr>
        <w:t>4.7</w:t>
      </w:r>
      <w:r w:rsidRPr="00D00441">
        <w:rPr>
          <w:sz w:val="28"/>
          <w:szCs w:val="28"/>
        </w:rPr>
        <w:t>.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84F58" w:rsidRDefault="00B84F58" w:rsidP="00B84F58">
      <w:pPr>
        <w:jc w:val="both"/>
        <w:rPr>
          <w:sz w:val="28"/>
          <w:szCs w:val="28"/>
        </w:rPr>
      </w:pPr>
      <w:r>
        <w:rPr>
          <w:sz w:val="28"/>
          <w:szCs w:val="28"/>
        </w:rPr>
        <w:t xml:space="preserve">4.8. </w:t>
      </w:r>
      <w:r w:rsidRPr="00D00441">
        <w:rPr>
          <w:sz w:val="28"/>
          <w:szCs w:val="28"/>
        </w:rPr>
        <w:t>Работник, наделенный организационно-распорядительными полномочиями по отношению к другим работникам, призван:</w:t>
      </w:r>
    </w:p>
    <w:p w:rsidR="00B84F58" w:rsidRDefault="00B84F58" w:rsidP="00B84F58">
      <w:pPr>
        <w:numPr>
          <w:ilvl w:val="0"/>
          <w:numId w:val="2"/>
        </w:numPr>
        <w:jc w:val="both"/>
        <w:rPr>
          <w:sz w:val="28"/>
          <w:szCs w:val="28"/>
        </w:rPr>
      </w:pPr>
      <w:r w:rsidRPr="00D00441">
        <w:rPr>
          <w:sz w:val="28"/>
          <w:szCs w:val="28"/>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84F58" w:rsidRDefault="00B84F58" w:rsidP="00B84F58">
      <w:pPr>
        <w:numPr>
          <w:ilvl w:val="0"/>
          <w:numId w:val="2"/>
        </w:numPr>
        <w:jc w:val="both"/>
        <w:rPr>
          <w:sz w:val="28"/>
          <w:szCs w:val="28"/>
        </w:rPr>
      </w:pPr>
      <w:r w:rsidRPr="00D00441">
        <w:rPr>
          <w:sz w:val="28"/>
          <w:szCs w:val="2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84F58" w:rsidRDefault="00B84F58" w:rsidP="00B84F58">
      <w:pPr>
        <w:numPr>
          <w:ilvl w:val="0"/>
          <w:numId w:val="2"/>
        </w:numPr>
        <w:jc w:val="both"/>
        <w:rPr>
          <w:sz w:val="28"/>
          <w:szCs w:val="28"/>
        </w:rPr>
      </w:pPr>
      <w:r w:rsidRPr="00D00441">
        <w:rPr>
          <w:sz w:val="28"/>
          <w:szCs w:val="2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4.9. привести к конфликту интересов.</w:t>
      </w:r>
    </w:p>
    <w:p w:rsidR="00B84F58" w:rsidRDefault="00B84F58" w:rsidP="00B84F58">
      <w:pPr>
        <w:numPr>
          <w:ilvl w:val="1"/>
          <w:numId w:val="9"/>
        </w:numPr>
        <w:ind w:left="426" w:hanging="426"/>
        <w:jc w:val="both"/>
        <w:rPr>
          <w:sz w:val="28"/>
          <w:szCs w:val="28"/>
        </w:rPr>
      </w:pPr>
      <w:r w:rsidRPr="00B23147">
        <w:rPr>
          <w:sz w:val="28"/>
          <w:szCs w:val="28"/>
        </w:rPr>
        <w:t>Руководитель МБОУСОШ №4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B84F58" w:rsidRPr="00B23147" w:rsidRDefault="00B84F58" w:rsidP="00B84F58">
      <w:pPr>
        <w:ind w:left="426"/>
        <w:jc w:val="both"/>
        <w:rPr>
          <w:sz w:val="28"/>
          <w:szCs w:val="28"/>
        </w:rPr>
      </w:pPr>
    </w:p>
    <w:p w:rsidR="00B84F58" w:rsidRDefault="00B84F58" w:rsidP="00B84F58">
      <w:pPr>
        <w:numPr>
          <w:ilvl w:val="0"/>
          <w:numId w:val="1"/>
        </w:numPr>
        <w:jc w:val="center"/>
        <w:rPr>
          <w:bCs/>
          <w:sz w:val="28"/>
          <w:szCs w:val="28"/>
        </w:rPr>
      </w:pPr>
      <w:r w:rsidRPr="00B23147">
        <w:rPr>
          <w:bCs/>
          <w:sz w:val="28"/>
          <w:szCs w:val="28"/>
        </w:rPr>
        <w:t>Этические правила служебного поведения работников</w:t>
      </w:r>
      <w:r>
        <w:rPr>
          <w:bCs/>
          <w:sz w:val="28"/>
          <w:szCs w:val="28"/>
        </w:rPr>
        <w:t>.</w:t>
      </w:r>
    </w:p>
    <w:p w:rsidR="00B84F58" w:rsidRPr="00B23147" w:rsidRDefault="00B84F58" w:rsidP="00B84F58">
      <w:pPr>
        <w:ind w:left="1260"/>
        <w:rPr>
          <w:bCs/>
          <w:sz w:val="28"/>
          <w:szCs w:val="28"/>
        </w:rPr>
      </w:pPr>
    </w:p>
    <w:p w:rsidR="00B84F58" w:rsidRPr="00B23147" w:rsidRDefault="00B84F58" w:rsidP="00B84F58">
      <w:pPr>
        <w:jc w:val="both"/>
        <w:rPr>
          <w:sz w:val="28"/>
          <w:szCs w:val="28"/>
        </w:rPr>
      </w:pPr>
      <w:r>
        <w:rPr>
          <w:sz w:val="28"/>
          <w:szCs w:val="28"/>
        </w:rPr>
        <w:t>5.1.   </w:t>
      </w:r>
      <w:r w:rsidRPr="00B23147">
        <w:rPr>
          <w:sz w:val="28"/>
          <w:szCs w:val="28"/>
        </w:rPr>
        <w:t xml:space="preserve">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B23147">
        <w:rPr>
          <w:sz w:val="28"/>
          <w:szCs w:val="28"/>
        </w:rPr>
        <w:t>ценностью</w:t>
      </w:r>
      <w:proofErr w:type="gramEnd"/>
      <w:r w:rsidRPr="00B23147">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84F58" w:rsidRPr="00B23147" w:rsidRDefault="00B84F58" w:rsidP="00B84F58">
      <w:pPr>
        <w:jc w:val="both"/>
        <w:rPr>
          <w:sz w:val="28"/>
          <w:szCs w:val="28"/>
        </w:rPr>
      </w:pPr>
      <w:r>
        <w:rPr>
          <w:sz w:val="28"/>
          <w:szCs w:val="28"/>
        </w:rPr>
        <w:t>5.</w:t>
      </w:r>
      <w:r w:rsidRPr="00B23147">
        <w:rPr>
          <w:sz w:val="28"/>
          <w:szCs w:val="28"/>
        </w:rPr>
        <w:t xml:space="preserve">2.    В служебном поведении работник воздерживается </w:t>
      </w:r>
      <w:proofErr w:type="gramStart"/>
      <w:r w:rsidRPr="00B23147">
        <w:rPr>
          <w:sz w:val="28"/>
          <w:szCs w:val="28"/>
        </w:rPr>
        <w:t>от</w:t>
      </w:r>
      <w:proofErr w:type="gramEnd"/>
      <w:r w:rsidRPr="00B23147">
        <w:rPr>
          <w:sz w:val="28"/>
          <w:szCs w:val="28"/>
        </w:rPr>
        <w:t>:</w:t>
      </w:r>
    </w:p>
    <w:p w:rsidR="00B84F58" w:rsidRPr="00B23147" w:rsidRDefault="00B84F58" w:rsidP="00B84F58">
      <w:pPr>
        <w:numPr>
          <w:ilvl w:val="0"/>
          <w:numId w:val="7"/>
        </w:numPr>
        <w:jc w:val="both"/>
        <w:rPr>
          <w:sz w:val="28"/>
          <w:szCs w:val="28"/>
        </w:rPr>
      </w:pPr>
      <w:r w:rsidRPr="00B23147">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состояния здоровья, политических или религиозных предпочтений;</w:t>
      </w:r>
    </w:p>
    <w:p w:rsidR="00B84F58" w:rsidRPr="00B23147" w:rsidRDefault="00B84F58" w:rsidP="00B84F58">
      <w:pPr>
        <w:numPr>
          <w:ilvl w:val="0"/>
          <w:numId w:val="7"/>
        </w:numPr>
        <w:jc w:val="both"/>
        <w:rPr>
          <w:sz w:val="28"/>
          <w:szCs w:val="28"/>
        </w:rPr>
      </w:pPr>
      <w:r w:rsidRPr="00B23147">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B84F58" w:rsidRPr="00B23147" w:rsidRDefault="00B84F58" w:rsidP="00B84F58">
      <w:pPr>
        <w:numPr>
          <w:ilvl w:val="0"/>
          <w:numId w:val="7"/>
        </w:numPr>
        <w:jc w:val="both"/>
        <w:rPr>
          <w:sz w:val="28"/>
          <w:szCs w:val="28"/>
        </w:rPr>
      </w:pPr>
      <w:r w:rsidRPr="00B23147">
        <w:rPr>
          <w:sz w:val="28"/>
          <w:szCs w:val="28"/>
        </w:rPr>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B84F58" w:rsidRPr="00B23147" w:rsidRDefault="00B84F58" w:rsidP="00B84F58">
      <w:pPr>
        <w:numPr>
          <w:ilvl w:val="0"/>
          <w:numId w:val="7"/>
        </w:numPr>
        <w:jc w:val="both"/>
        <w:rPr>
          <w:sz w:val="28"/>
          <w:szCs w:val="28"/>
        </w:rPr>
      </w:pPr>
      <w:r w:rsidRPr="00B23147">
        <w:rPr>
          <w:sz w:val="28"/>
          <w:szCs w:val="28"/>
        </w:rPr>
        <w:t>принятия пищи в неустановленных для этого помещениях;</w:t>
      </w:r>
    </w:p>
    <w:p w:rsidR="00B84F58" w:rsidRPr="00B23147" w:rsidRDefault="00B84F58" w:rsidP="00B84F58">
      <w:pPr>
        <w:numPr>
          <w:ilvl w:val="0"/>
          <w:numId w:val="7"/>
        </w:numPr>
        <w:jc w:val="both"/>
        <w:rPr>
          <w:sz w:val="28"/>
          <w:szCs w:val="28"/>
        </w:rPr>
      </w:pPr>
      <w:r w:rsidRPr="00B23147">
        <w:rPr>
          <w:sz w:val="28"/>
          <w:szCs w:val="28"/>
        </w:rPr>
        <w:t>курения в здании, на территории и в непосредственной близости от территории школы;</w:t>
      </w:r>
    </w:p>
    <w:p w:rsidR="00B84F58" w:rsidRPr="00B23147" w:rsidRDefault="00B84F58" w:rsidP="00B84F58">
      <w:pPr>
        <w:numPr>
          <w:ilvl w:val="0"/>
          <w:numId w:val="7"/>
        </w:numPr>
        <w:jc w:val="both"/>
        <w:rPr>
          <w:sz w:val="28"/>
          <w:szCs w:val="28"/>
        </w:rPr>
      </w:pPr>
      <w:r w:rsidRPr="00B23147">
        <w:rPr>
          <w:sz w:val="28"/>
          <w:szCs w:val="28"/>
        </w:rPr>
        <w:t>использования мобильного телефона во время осуществления учебного процесса, служебных совещаний.</w:t>
      </w:r>
    </w:p>
    <w:p w:rsidR="00B84F58" w:rsidRPr="00B23147" w:rsidRDefault="00B84F58" w:rsidP="00B84F58">
      <w:pPr>
        <w:jc w:val="both"/>
        <w:rPr>
          <w:sz w:val="28"/>
          <w:szCs w:val="28"/>
        </w:rPr>
      </w:pPr>
      <w:r>
        <w:rPr>
          <w:sz w:val="28"/>
          <w:szCs w:val="28"/>
        </w:rPr>
        <w:t>5.3. </w:t>
      </w:r>
      <w:r w:rsidRPr="00B23147">
        <w:rPr>
          <w:sz w:val="28"/>
          <w:szCs w:val="28"/>
        </w:rPr>
        <w:t>Работники призваны способствовать своим служебным поведением</w:t>
      </w:r>
      <w:r w:rsidRPr="00B23147">
        <w:rPr>
          <w:sz w:val="28"/>
          <w:szCs w:val="28"/>
        </w:rPr>
        <w:br/>
        <w:t>установлению в коллективе деловых взаимоотношений и конструктивного сотрудничества друг с другом.</w:t>
      </w:r>
    </w:p>
    <w:p w:rsidR="00B84F58" w:rsidRPr="00B23147" w:rsidRDefault="00B84F58" w:rsidP="00B84F58">
      <w:pPr>
        <w:jc w:val="both"/>
        <w:rPr>
          <w:sz w:val="28"/>
          <w:szCs w:val="28"/>
        </w:rPr>
      </w:pPr>
      <w:r w:rsidRPr="00B23147">
        <w:rPr>
          <w:sz w:val="28"/>
          <w:szCs w:val="28"/>
        </w:rPr>
        <w:t>Работники должны быть вежливыми, доброжелательными, корректными, внимательными и проявлять терпимо</w:t>
      </w:r>
      <w:r>
        <w:rPr>
          <w:sz w:val="28"/>
          <w:szCs w:val="28"/>
        </w:rPr>
        <w:t xml:space="preserve">сть в общении с обучающимися, </w:t>
      </w:r>
      <w:r w:rsidRPr="00B23147">
        <w:rPr>
          <w:sz w:val="28"/>
          <w:szCs w:val="28"/>
        </w:rPr>
        <w:t xml:space="preserve"> родителями (законными представителями), гражданами и коллегами.</w:t>
      </w:r>
    </w:p>
    <w:p w:rsidR="00B84F58" w:rsidRPr="00B23147" w:rsidRDefault="00B84F58" w:rsidP="00B84F58">
      <w:pPr>
        <w:pStyle w:val="2"/>
        <w:shd w:val="clear" w:color="auto" w:fill="auto"/>
        <w:tabs>
          <w:tab w:val="left" w:pos="426"/>
          <w:tab w:val="left" w:pos="1141"/>
        </w:tabs>
        <w:spacing w:after="0" w:line="240" w:lineRule="auto"/>
        <w:jc w:val="both"/>
        <w:rPr>
          <w:spacing w:val="0"/>
          <w:sz w:val="28"/>
          <w:szCs w:val="28"/>
        </w:rPr>
      </w:pPr>
      <w:r>
        <w:rPr>
          <w:spacing w:val="0"/>
          <w:sz w:val="28"/>
          <w:szCs w:val="28"/>
        </w:rPr>
        <w:t>5.</w:t>
      </w:r>
      <w:r w:rsidRPr="00B23147">
        <w:rPr>
          <w:spacing w:val="0"/>
          <w:sz w:val="28"/>
          <w:szCs w:val="28"/>
        </w:rPr>
        <w:t>4. Внешний вид работников школы при исполнении ими должностных обязанностей должен способствовать уважительному отношению граждан, а также соответствовать общепринятому деловому стилю МБОУСОШ №4, который отличают сдержанность, традиционность, аккуратность.</w:t>
      </w:r>
    </w:p>
    <w:p w:rsidR="00B84F58" w:rsidRPr="00B23147" w:rsidRDefault="00B84F58" w:rsidP="00B84F58">
      <w:pPr>
        <w:pStyle w:val="2"/>
        <w:shd w:val="clear" w:color="auto" w:fill="auto"/>
        <w:tabs>
          <w:tab w:val="left" w:pos="426"/>
          <w:tab w:val="left" w:pos="1141"/>
        </w:tabs>
        <w:spacing w:after="0" w:line="240" w:lineRule="auto"/>
        <w:jc w:val="both"/>
        <w:rPr>
          <w:spacing w:val="0"/>
          <w:sz w:val="28"/>
          <w:szCs w:val="28"/>
        </w:rPr>
      </w:pPr>
    </w:p>
    <w:p w:rsidR="00B84F58" w:rsidRPr="007052D6" w:rsidRDefault="00B84F58" w:rsidP="00B84F58">
      <w:pPr>
        <w:pStyle w:val="2"/>
        <w:shd w:val="clear" w:color="auto" w:fill="auto"/>
        <w:tabs>
          <w:tab w:val="left" w:pos="426"/>
          <w:tab w:val="left" w:pos="473"/>
        </w:tabs>
        <w:spacing w:after="0" w:line="240" w:lineRule="auto"/>
        <w:jc w:val="center"/>
        <w:rPr>
          <w:spacing w:val="0"/>
          <w:sz w:val="28"/>
          <w:szCs w:val="28"/>
        </w:rPr>
      </w:pPr>
      <w:r w:rsidRPr="00D00441">
        <w:rPr>
          <w:sz w:val="28"/>
          <w:szCs w:val="28"/>
          <w:lang w:val="en-US"/>
        </w:rPr>
        <w:t>V</w:t>
      </w:r>
      <w:r w:rsidRPr="00D00441">
        <w:rPr>
          <w:sz w:val="28"/>
          <w:szCs w:val="28"/>
        </w:rPr>
        <w:sym w:font="Symbol" w:char="F049"/>
      </w:r>
      <w:r>
        <w:rPr>
          <w:sz w:val="28"/>
          <w:szCs w:val="28"/>
        </w:rPr>
        <w:t>.</w:t>
      </w:r>
      <w:r w:rsidRPr="007052D6">
        <w:rPr>
          <w:spacing w:val="0"/>
          <w:sz w:val="28"/>
          <w:szCs w:val="28"/>
        </w:rPr>
        <w:t xml:space="preserve"> Реализация права педагогических работников МБОУСОШ №4 на справедливое и объективное расследование нарушения норм профессиональной этики педагогических работников</w:t>
      </w:r>
    </w:p>
    <w:p w:rsidR="00B84F58" w:rsidRPr="007052D6" w:rsidRDefault="00B84F58" w:rsidP="00B84F58">
      <w:pPr>
        <w:pStyle w:val="2"/>
        <w:shd w:val="clear" w:color="auto" w:fill="auto"/>
        <w:tabs>
          <w:tab w:val="left" w:pos="0"/>
        </w:tabs>
        <w:spacing w:after="0" w:line="240" w:lineRule="auto"/>
        <w:jc w:val="both"/>
        <w:rPr>
          <w:spacing w:val="0"/>
          <w:sz w:val="28"/>
          <w:szCs w:val="28"/>
        </w:rPr>
      </w:pPr>
      <w:r>
        <w:rPr>
          <w:spacing w:val="0"/>
          <w:sz w:val="28"/>
          <w:szCs w:val="28"/>
        </w:rPr>
        <w:t>6.</w:t>
      </w:r>
      <w:r w:rsidRPr="007052D6">
        <w:rPr>
          <w:spacing w:val="0"/>
          <w:sz w:val="28"/>
          <w:szCs w:val="28"/>
        </w:rPr>
        <w:t>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B84F58" w:rsidRPr="007052D6" w:rsidRDefault="00B84F58" w:rsidP="00B84F58">
      <w:pPr>
        <w:pStyle w:val="2"/>
        <w:numPr>
          <w:ilvl w:val="1"/>
          <w:numId w:val="10"/>
        </w:numPr>
        <w:shd w:val="clear" w:color="auto" w:fill="auto"/>
        <w:tabs>
          <w:tab w:val="left" w:pos="0"/>
        </w:tabs>
        <w:spacing w:after="0" w:line="240" w:lineRule="auto"/>
        <w:ind w:left="0" w:firstLine="0"/>
        <w:jc w:val="both"/>
        <w:rPr>
          <w:spacing w:val="0"/>
          <w:sz w:val="28"/>
          <w:szCs w:val="28"/>
        </w:rPr>
      </w:pPr>
      <w:r w:rsidRPr="007052D6">
        <w:rPr>
          <w:spacing w:val="0"/>
          <w:sz w:val="28"/>
          <w:szCs w:val="28"/>
        </w:rPr>
        <w:t xml:space="preserve">Случаи нарушения норм профессиональной этики педагогических работников, установленных </w:t>
      </w:r>
      <w:r>
        <w:rPr>
          <w:spacing w:val="0"/>
          <w:sz w:val="28"/>
          <w:szCs w:val="28"/>
        </w:rPr>
        <w:t>настоящим Положением</w:t>
      </w:r>
      <w:r w:rsidRPr="007052D6">
        <w:rPr>
          <w:spacing w:val="0"/>
          <w:sz w:val="28"/>
          <w:szCs w:val="28"/>
        </w:rPr>
        <w:t>,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27Э-ФЗ «Об образовании в Российской Федерации».</w:t>
      </w:r>
    </w:p>
    <w:p w:rsidR="00B84F58" w:rsidRPr="007052D6" w:rsidRDefault="00B84F58" w:rsidP="00B84F58">
      <w:pPr>
        <w:pStyle w:val="2"/>
        <w:shd w:val="clear" w:color="auto" w:fill="auto"/>
        <w:tabs>
          <w:tab w:val="left" w:pos="0"/>
        </w:tabs>
        <w:spacing w:after="0" w:line="240" w:lineRule="auto"/>
        <w:jc w:val="both"/>
        <w:rPr>
          <w:spacing w:val="0"/>
          <w:sz w:val="28"/>
          <w:szCs w:val="28"/>
        </w:rPr>
      </w:pPr>
      <w:r w:rsidRPr="007052D6">
        <w:rPr>
          <w:spacing w:val="0"/>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B84F58" w:rsidRPr="007052D6" w:rsidRDefault="00B84F58" w:rsidP="00B84F58">
      <w:pPr>
        <w:pStyle w:val="2"/>
        <w:numPr>
          <w:ilvl w:val="1"/>
          <w:numId w:val="10"/>
        </w:numPr>
        <w:shd w:val="clear" w:color="auto" w:fill="auto"/>
        <w:tabs>
          <w:tab w:val="left" w:pos="0"/>
        </w:tabs>
        <w:spacing w:after="0" w:line="240" w:lineRule="auto"/>
        <w:ind w:left="0" w:firstLine="0"/>
        <w:jc w:val="both"/>
        <w:rPr>
          <w:spacing w:val="0"/>
          <w:sz w:val="28"/>
          <w:szCs w:val="28"/>
        </w:rPr>
      </w:pPr>
      <w:r w:rsidRPr="007052D6">
        <w:rPr>
          <w:spacing w:val="0"/>
          <w:sz w:val="28"/>
          <w:szCs w:val="28"/>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B84F58" w:rsidRPr="007052D6" w:rsidRDefault="00B84F58" w:rsidP="00B84F58">
      <w:pPr>
        <w:pStyle w:val="2"/>
        <w:numPr>
          <w:ilvl w:val="1"/>
          <w:numId w:val="10"/>
        </w:numPr>
        <w:shd w:val="clear" w:color="auto" w:fill="auto"/>
        <w:tabs>
          <w:tab w:val="left" w:pos="0"/>
        </w:tabs>
        <w:spacing w:after="0" w:line="240" w:lineRule="auto"/>
        <w:ind w:left="0" w:firstLine="0"/>
        <w:jc w:val="both"/>
        <w:rPr>
          <w:spacing w:val="0"/>
          <w:sz w:val="28"/>
          <w:szCs w:val="28"/>
        </w:rPr>
      </w:pPr>
      <w:r w:rsidRPr="007052D6">
        <w:rPr>
          <w:spacing w:val="0"/>
          <w:sz w:val="28"/>
          <w:szCs w:val="28"/>
        </w:rPr>
        <w:t xml:space="preserve">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w:t>
      </w:r>
      <w:r w:rsidRPr="007052D6">
        <w:rPr>
          <w:spacing w:val="0"/>
          <w:sz w:val="28"/>
          <w:szCs w:val="28"/>
        </w:rPr>
        <w:lastRenderedPageBreak/>
        <w:t xml:space="preserve">включается представитель выборного органа соответствующей первичной профсоюзной организации </w:t>
      </w:r>
    </w:p>
    <w:p w:rsidR="00B84F58" w:rsidRPr="004A3A70" w:rsidRDefault="00B84F58" w:rsidP="00B84F58">
      <w:pPr>
        <w:pStyle w:val="2"/>
        <w:shd w:val="clear" w:color="auto" w:fill="auto"/>
        <w:tabs>
          <w:tab w:val="left" w:pos="0"/>
          <w:tab w:val="left" w:pos="9085"/>
        </w:tabs>
        <w:spacing w:after="0" w:line="240" w:lineRule="auto"/>
        <w:jc w:val="both"/>
        <w:rPr>
          <w:sz w:val="28"/>
          <w:szCs w:val="28"/>
        </w:rPr>
      </w:pPr>
      <w:r>
        <w:rPr>
          <w:spacing w:val="0"/>
          <w:sz w:val="28"/>
          <w:szCs w:val="28"/>
        </w:rPr>
        <w:t xml:space="preserve">6.5. </w:t>
      </w:r>
      <w:proofErr w:type="gramStart"/>
      <w:r w:rsidRPr="004A3A70">
        <w:rPr>
          <w:spacing w:val="0"/>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4A3A70">
        <w:rPr>
          <w:spacing w:val="0"/>
          <w:sz w:val="28"/>
          <w:szCs w:val="28"/>
        </w:rPr>
        <w:t xml:space="preserve"> суд.</w:t>
      </w:r>
    </w:p>
    <w:p w:rsidR="00B84F58" w:rsidRPr="00895FDE" w:rsidRDefault="00B84F58" w:rsidP="00B84F58">
      <w:pPr>
        <w:tabs>
          <w:tab w:val="left" w:pos="1131"/>
        </w:tabs>
        <w:rPr>
          <w:sz w:val="28"/>
          <w:szCs w:val="28"/>
        </w:rPr>
      </w:pPr>
    </w:p>
    <w:p w:rsidR="00B84F58" w:rsidRPr="00895FDE" w:rsidRDefault="00B84F58" w:rsidP="00B84F58">
      <w:pPr>
        <w:tabs>
          <w:tab w:val="left" w:pos="1131"/>
        </w:tabs>
        <w:rPr>
          <w:sz w:val="28"/>
          <w:szCs w:val="28"/>
        </w:rPr>
      </w:pPr>
    </w:p>
    <w:p w:rsidR="00B84F58" w:rsidRDefault="00B84F58" w:rsidP="00B84F58"/>
    <w:p w:rsidR="009170C7" w:rsidRDefault="009170C7"/>
    <w:sectPr w:rsidR="009170C7" w:rsidSect="00322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201"/>
    <w:multiLevelType w:val="multilevel"/>
    <w:tmpl w:val="635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710DE"/>
    <w:multiLevelType w:val="hybridMultilevel"/>
    <w:tmpl w:val="C2C0B2A0"/>
    <w:lvl w:ilvl="0" w:tplc="7CB6EBE8">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4040F6A"/>
    <w:multiLevelType w:val="hybridMultilevel"/>
    <w:tmpl w:val="859E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45D77"/>
    <w:multiLevelType w:val="multilevel"/>
    <w:tmpl w:val="D014165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D10D9"/>
    <w:multiLevelType w:val="hybridMultilevel"/>
    <w:tmpl w:val="F0F6A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2048C4"/>
    <w:multiLevelType w:val="multilevel"/>
    <w:tmpl w:val="60261544"/>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6353099"/>
    <w:multiLevelType w:val="multilevel"/>
    <w:tmpl w:val="5574960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39370DA"/>
    <w:multiLevelType w:val="multilevel"/>
    <w:tmpl w:val="DC147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C606C"/>
    <w:multiLevelType w:val="multilevel"/>
    <w:tmpl w:val="F31037EA"/>
    <w:lvl w:ilvl="0">
      <w:start w:val="1"/>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74B5173F"/>
    <w:multiLevelType w:val="multilevel"/>
    <w:tmpl w:val="F2C4F28A"/>
    <w:lvl w:ilvl="0">
      <w:start w:val="4"/>
      <w:numFmt w:val="decimal"/>
      <w:lvlText w:val="%1."/>
      <w:lvlJc w:val="left"/>
      <w:pPr>
        <w:ind w:left="450" w:hanging="45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num w:numId="1">
    <w:abstractNumId w:val="8"/>
  </w:num>
  <w:num w:numId="2">
    <w:abstractNumId w:val="2"/>
  </w:num>
  <w:num w:numId="3">
    <w:abstractNumId w:val="7"/>
  </w:num>
  <w:num w:numId="4">
    <w:abstractNumId w:val="3"/>
  </w:num>
  <w:num w:numId="5">
    <w:abstractNumId w:val="4"/>
  </w:num>
  <w:num w:numId="6">
    <w:abstractNumId w:val="1"/>
  </w:num>
  <w:num w:numId="7">
    <w:abstractNumId w:val="0"/>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B84F58"/>
    <w:rsid w:val="009170C7"/>
    <w:rsid w:val="00B8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4F58"/>
    <w:pPr>
      <w:spacing w:before="100" w:beforeAutospacing="1" w:after="100" w:afterAutospacing="1"/>
    </w:pPr>
  </w:style>
  <w:style w:type="character" w:styleId="a4">
    <w:name w:val="Strong"/>
    <w:uiPriority w:val="22"/>
    <w:qFormat/>
    <w:rsid w:val="00B84F58"/>
    <w:rPr>
      <w:b/>
      <w:bCs/>
    </w:rPr>
  </w:style>
  <w:style w:type="paragraph" w:customStyle="1" w:styleId="2">
    <w:name w:val="Основной текст2"/>
    <w:basedOn w:val="a"/>
    <w:rsid w:val="00B84F58"/>
    <w:pPr>
      <w:widowControl w:val="0"/>
      <w:shd w:val="clear" w:color="auto" w:fill="FFFFFF"/>
      <w:spacing w:after="660" w:line="245" w:lineRule="exact"/>
    </w:pPr>
    <w:rPr>
      <w:spacing w:val="12"/>
      <w:sz w:val="23"/>
      <w:szCs w:val="23"/>
    </w:rPr>
  </w:style>
  <w:style w:type="character" w:customStyle="1" w:styleId="5">
    <w:name w:val="Основной текст (5)_"/>
    <w:basedOn w:val="a0"/>
    <w:link w:val="50"/>
    <w:rsid w:val="00B84F58"/>
    <w:rPr>
      <w:b/>
      <w:bCs/>
      <w:spacing w:val="7"/>
      <w:sz w:val="25"/>
      <w:szCs w:val="25"/>
      <w:shd w:val="clear" w:color="auto" w:fill="FFFFFF"/>
    </w:rPr>
  </w:style>
  <w:style w:type="paragraph" w:customStyle="1" w:styleId="50">
    <w:name w:val="Основной текст (5)"/>
    <w:basedOn w:val="a"/>
    <w:link w:val="5"/>
    <w:rsid w:val="00B84F58"/>
    <w:pPr>
      <w:widowControl w:val="0"/>
      <w:shd w:val="clear" w:color="auto" w:fill="FFFFFF"/>
      <w:spacing w:before="480" w:after="180" w:line="0" w:lineRule="atLeast"/>
      <w:jc w:val="center"/>
    </w:pPr>
    <w:rPr>
      <w:rFonts w:asciiTheme="minorHAnsi" w:eastAsiaTheme="minorHAnsi" w:hAnsiTheme="minorHAnsi" w:cstheme="minorBidi"/>
      <w:b/>
      <w:bCs/>
      <w:spacing w:val="7"/>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2251</Words>
  <Characters>12832</Characters>
  <Application>Microsoft Office Word</Application>
  <DocSecurity>0</DocSecurity>
  <Lines>106</Lines>
  <Paragraphs>30</Paragraphs>
  <ScaleCrop>false</ScaleCrop>
  <Company>HP Inc.</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2024-07-01T11:32:00Z</dcterms:created>
  <dcterms:modified xsi:type="dcterms:W3CDTF">2024-07-01T11:33:00Z</dcterms:modified>
</cp:coreProperties>
</file>